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F8" w:rsidRPr="007420C9" w:rsidRDefault="00A160F8" w:rsidP="007420C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20C9">
        <w:rPr>
          <w:rFonts w:ascii="Times New Roman" w:hAnsi="Times New Roman" w:cs="Times New Roman"/>
          <w:sz w:val="28"/>
          <w:szCs w:val="28"/>
        </w:rPr>
        <w:t>Преподаватель: Буряченко И.В.</w:t>
      </w:r>
    </w:p>
    <w:p w:rsidR="007420C9" w:rsidRPr="00B80E3A" w:rsidRDefault="007420C9" w:rsidP="007420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0E3A">
        <w:rPr>
          <w:rFonts w:ascii="Times New Roman" w:hAnsi="Times New Roman" w:cs="Times New Roman"/>
          <w:sz w:val="28"/>
          <w:szCs w:val="28"/>
        </w:rPr>
        <w:t>МДК.03.01 Участие в разработке технологических процессов производства и ремонта изделий транспортного электрооборудования и автоматики</w:t>
      </w:r>
    </w:p>
    <w:p w:rsidR="00A160F8" w:rsidRPr="007420C9" w:rsidRDefault="007420C9" w:rsidP="007420C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60F8" w:rsidRPr="007420C9">
        <w:rPr>
          <w:rFonts w:ascii="Times New Roman" w:hAnsi="Times New Roman" w:cs="Times New Roman"/>
          <w:sz w:val="28"/>
          <w:szCs w:val="28"/>
        </w:rPr>
        <w:t xml:space="preserve">ТЭМ                                                             </w:t>
      </w:r>
      <w:r w:rsidR="00F4422B">
        <w:rPr>
          <w:rFonts w:ascii="Times New Roman" w:hAnsi="Times New Roman" w:cs="Times New Roman"/>
          <w:sz w:val="28"/>
          <w:szCs w:val="28"/>
        </w:rPr>
        <w:t xml:space="preserve">                              28.09.2021</w:t>
      </w:r>
    </w:p>
    <w:p w:rsidR="00A160F8" w:rsidRPr="007420C9" w:rsidRDefault="00DE21AB" w:rsidP="007420C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13</w:t>
      </w:r>
      <w:bookmarkStart w:id="0" w:name="_GoBack"/>
      <w:bookmarkEnd w:id="0"/>
    </w:p>
    <w:p w:rsidR="00A160F8" w:rsidRPr="007420C9" w:rsidRDefault="00A160F8" w:rsidP="007420C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0F8" w:rsidRPr="007420C9" w:rsidRDefault="00A160F8" w:rsidP="007420C9">
      <w:pPr>
        <w:spacing w:after="0" w:line="360" w:lineRule="auto"/>
        <w:ind w:left="2124" w:hanging="2124"/>
        <w:contextualSpacing/>
        <w:rPr>
          <w:rFonts w:ascii="Times New Roman" w:hAnsi="Times New Roman" w:cs="Times New Roman"/>
          <w:sz w:val="28"/>
          <w:szCs w:val="28"/>
        </w:rPr>
      </w:pPr>
      <w:r w:rsidRPr="007420C9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7420C9">
        <w:rPr>
          <w:rFonts w:ascii="Times New Roman" w:hAnsi="Times New Roman" w:cs="Times New Roman"/>
          <w:sz w:val="28"/>
          <w:szCs w:val="28"/>
        </w:rPr>
        <w:t xml:space="preserve">    </w:t>
      </w:r>
      <w:r w:rsidRPr="007420C9">
        <w:rPr>
          <w:rFonts w:ascii="Times New Roman" w:hAnsi="Times New Roman" w:cs="Times New Roman"/>
          <w:sz w:val="28"/>
          <w:szCs w:val="28"/>
        </w:rPr>
        <w:tab/>
      </w:r>
      <w:r w:rsidR="00B46CD0" w:rsidRPr="00B46CD0">
        <w:rPr>
          <w:rFonts w:ascii="Times New Roman" w:hAnsi="Times New Roman"/>
          <w:sz w:val="28"/>
          <w:szCs w:val="28"/>
        </w:rPr>
        <w:t>Номенклатура технологического оборудования и оснастки, применяемых для диагностирования и ремонта электрооборудования и автоматики автомобилей</w:t>
      </w:r>
      <w:r w:rsidR="007420C9" w:rsidRPr="00B46CD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160F8" w:rsidRPr="007420C9" w:rsidRDefault="00A160F8" w:rsidP="007420C9">
      <w:pPr>
        <w:spacing w:after="0" w:line="360" w:lineRule="auto"/>
        <w:ind w:left="2127" w:hanging="2127"/>
        <w:contextualSpacing/>
        <w:rPr>
          <w:rFonts w:ascii="Times New Roman" w:hAnsi="Times New Roman" w:cs="Times New Roman"/>
          <w:sz w:val="28"/>
          <w:szCs w:val="28"/>
        </w:rPr>
      </w:pPr>
      <w:r w:rsidRPr="007420C9">
        <w:rPr>
          <w:rFonts w:ascii="Times New Roman" w:hAnsi="Times New Roman" w:cs="Times New Roman"/>
          <w:b/>
          <w:sz w:val="28"/>
          <w:szCs w:val="28"/>
        </w:rPr>
        <w:t>Учебная цель</w:t>
      </w:r>
      <w:r w:rsidRPr="007420C9">
        <w:rPr>
          <w:rFonts w:ascii="Times New Roman" w:hAnsi="Times New Roman" w:cs="Times New Roman"/>
          <w:sz w:val="28"/>
          <w:szCs w:val="28"/>
        </w:rPr>
        <w:t xml:space="preserve"> </w:t>
      </w:r>
      <w:r w:rsidRPr="007420C9">
        <w:rPr>
          <w:rFonts w:ascii="Times New Roman" w:hAnsi="Times New Roman" w:cs="Times New Roman"/>
          <w:sz w:val="28"/>
          <w:szCs w:val="28"/>
        </w:rPr>
        <w:tab/>
        <w:t xml:space="preserve">Овладеть знаниями </w:t>
      </w:r>
      <w:r w:rsidR="00B46CD0">
        <w:rPr>
          <w:rFonts w:ascii="Times New Roman" w:hAnsi="Times New Roman"/>
          <w:sz w:val="28"/>
          <w:szCs w:val="28"/>
        </w:rPr>
        <w:t>номенклатуре</w:t>
      </w:r>
      <w:r w:rsidR="00B46CD0" w:rsidRPr="00B46CD0">
        <w:rPr>
          <w:rFonts w:ascii="Times New Roman" w:hAnsi="Times New Roman"/>
          <w:sz w:val="28"/>
          <w:szCs w:val="28"/>
        </w:rPr>
        <w:t xml:space="preserve"> технологического оборудования и оснастки, </w:t>
      </w:r>
      <w:r w:rsidR="00B46CD0">
        <w:rPr>
          <w:rFonts w:ascii="Times New Roman" w:hAnsi="Times New Roman"/>
          <w:sz w:val="28"/>
          <w:szCs w:val="28"/>
        </w:rPr>
        <w:t>которая применяется</w:t>
      </w:r>
      <w:r w:rsidR="00B46CD0" w:rsidRPr="00B46CD0">
        <w:rPr>
          <w:rFonts w:ascii="Times New Roman" w:hAnsi="Times New Roman"/>
          <w:sz w:val="28"/>
          <w:szCs w:val="28"/>
        </w:rPr>
        <w:t xml:space="preserve"> для диагностирования и ремонта электрооборудования и автоматики автомобилей</w:t>
      </w:r>
      <w:r w:rsidRPr="007420C9">
        <w:rPr>
          <w:rFonts w:ascii="Times New Roman" w:hAnsi="Times New Roman" w:cs="Times New Roman"/>
          <w:sz w:val="28"/>
          <w:szCs w:val="28"/>
        </w:rPr>
        <w:t>.</w:t>
      </w:r>
    </w:p>
    <w:p w:rsidR="00A160F8" w:rsidRPr="007420C9" w:rsidRDefault="00A160F8" w:rsidP="007420C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20C9">
        <w:rPr>
          <w:rFonts w:ascii="Times New Roman" w:hAnsi="Times New Roman" w:cs="Times New Roman"/>
          <w:b/>
          <w:sz w:val="28"/>
          <w:szCs w:val="28"/>
        </w:rPr>
        <w:t xml:space="preserve">Воспитательная </w:t>
      </w:r>
      <w:proofErr w:type="gramStart"/>
      <w:r w:rsidRPr="007420C9"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 w:rsidRPr="007420C9">
        <w:rPr>
          <w:rFonts w:ascii="Times New Roman" w:hAnsi="Times New Roman" w:cs="Times New Roman"/>
          <w:sz w:val="28"/>
          <w:szCs w:val="28"/>
        </w:rPr>
        <w:t xml:space="preserve"> заинтересованность МДК, стремление </w:t>
      </w:r>
    </w:p>
    <w:p w:rsidR="00A160F8" w:rsidRPr="007420C9" w:rsidRDefault="00A160F8" w:rsidP="007420C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20C9">
        <w:rPr>
          <w:rFonts w:ascii="Times New Roman" w:hAnsi="Times New Roman" w:cs="Times New Roman"/>
          <w:b/>
          <w:sz w:val="28"/>
          <w:szCs w:val="28"/>
        </w:rPr>
        <w:t>цель</w:t>
      </w:r>
      <w:r w:rsidRPr="007420C9">
        <w:rPr>
          <w:rFonts w:ascii="Times New Roman" w:hAnsi="Times New Roman" w:cs="Times New Roman"/>
          <w:sz w:val="28"/>
          <w:szCs w:val="28"/>
        </w:rPr>
        <w:t xml:space="preserve">                       получать новые знания самостоятельно.</w:t>
      </w:r>
    </w:p>
    <w:p w:rsidR="00A160F8" w:rsidRPr="007420C9" w:rsidRDefault="00A160F8" w:rsidP="007420C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0F8" w:rsidRPr="007420C9" w:rsidRDefault="00A160F8" w:rsidP="007420C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0C9">
        <w:rPr>
          <w:rFonts w:ascii="Times New Roman" w:hAnsi="Times New Roman" w:cs="Times New Roman"/>
          <w:b/>
          <w:sz w:val="28"/>
          <w:szCs w:val="28"/>
        </w:rPr>
        <w:t>План лекции</w:t>
      </w:r>
    </w:p>
    <w:p w:rsidR="00833DA5" w:rsidRDefault="00833DA5" w:rsidP="00833DA5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для технического обслуживания и ремонта автомобилей.</w:t>
      </w:r>
    </w:p>
    <w:p w:rsidR="00833DA5" w:rsidRDefault="00833DA5" w:rsidP="00833DA5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Разборочно</w:t>
      </w:r>
      <w:proofErr w:type="spellEnd"/>
      <w:r>
        <w:rPr>
          <w:sz w:val="28"/>
          <w:szCs w:val="28"/>
        </w:rPr>
        <w:t xml:space="preserve"> – сборочное и </w:t>
      </w:r>
      <w:proofErr w:type="spellStart"/>
      <w:r>
        <w:rPr>
          <w:sz w:val="28"/>
          <w:szCs w:val="28"/>
        </w:rPr>
        <w:t>слесарно</w:t>
      </w:r>
      <w:proofErr w:type="spellEnd"/>
      <w:r>
        <w:rPr>
          <w:sz w:val="28"/>
          <w:szCs w:val="28"/>
        </w:rPr>
        <w:t xml:space="preserve"> – механическое оборудование.</w:t>
      </w:r>
    </w:p>
    <w:p w:rsidR="00833DA5" w:rsidRPr="00833DA5" w:rsidRDefault="00833DA5" w:rsidP="00833DA5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Диагностическое оборудование.</w:t>
      </w:r>
    </w:p>
    <w:p w:rsidR="00B46CD0" w:rsidRPr="00B46CD0" w:rsidRDefault="00B46CD0" w:rsidP="00833DA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CD0">
        <w:rPr>
          <w:rFonts w:ascii="Times New Roman" w:hAnsi="Times New Roman" w:cs="Times New Roman"/>
          <w:sz w:val="28"/>
          <w:szCs w:val="28"/>
        </w:rPr>
        <w:t>Для обеспечения работоспособности автомобилей необходимо выполнять вовремя и в срок профилактические и ремонтные операции, которые выполняет персонал инженерно-технической службы АТП, т.е. ремонтные рабочие, техники, инженеры.</w:t>
      </w:r>
    </w:p>
    <w:p w:rsidR="00B46CD0" w:rsidRPr="00B46CD0" w:rsidRDefault="00B46CD0" w:rsidP="00B46C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CD0">
        <w:rPr>
          <w:rFonts w:ascii="Times New Roman" w:hAnsi="Times New Roman" w:cs="Times New Roman"/>
          <w:sz w:val="28"/>
          <w:szCs w:val="28"/>
        </w:rPr>
        <w:t>Вся номенклатура гаражного оборудования АТП подразделяется на три группы:</w:t>
      </w:r>
    </w:p>
    <w:p w:rsidR="00B46CD0" w:rsidRPr="00B46CD0" w:rsidRDefault="00B46CD0" w:rsidP="00B46C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CD0">
        <w:rPr>
          <w:rFonts w:ascii="Times New Roman" w:hAnsi="Times New Roman" w:cs="Times New Roman"/>
          <w:sz w:val="28"/>
          <w:szCs w:val="28"/>
        </w:rPr>
        <w:t>технологическое оборудование, к которому относятся различные стенды и приспособления для ТО и ремонта автомобилей, оснащенные приводными механизмами, измерительными (диагностическими) приборами, зажимами и т.д.;</w:t>
      </w:r>
    </w:p>
    <w:p w:rsidR="00B46CD0" w:rsidRPr="00B46CD0" w:rsidRDefault="00B46CD0" w:rsidP="00B46C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46CD0">
        <w:rPr>
          <w:rFonts w:ascii="Times New Roman" w:hAnsi="Times New Roman" w:cs="Times New Roman"/>
          <w:sz w:val="28"/>
          <w:szCs w:val="28"/>
        </w:rPr>
        <w:t>организационная оснастка, к которой относятся различное вспомогательное оборудование (различные верстаки, подставки под оборудование, секционные шкафы, стеллажи, рабочие столы и т.д.);</w:t>
      </w:r>
    </w:p>
    <w:p w:rsidR="00B46CD0" w:rsidRPr="00B46CD0" w:rsidRDefault="00B46CD0" w:rsidP="00B46C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CD0">
        <w:rPr>
          <w:rFonts w:ascii="Times New Roman" w:hAnsi="Times New Roman" w:cs="Times New Roman"/>
          <w:sz w:val="28"/>
          <w:szCs w:val="28"/>
        </w:rPr>
        <w:t>технологическая оснастка, к которой относятся всевозможные виды инструментов, приспособления (ручные и механизированные), съемники, наборы ключей и т.д.</w:t>
      </w:r>
    </w:p>
    <w:p w:rsidR="00B46CD0" w:rsidRPr="00B46CD0" w:rsidRDefault="00B46CD0" w:rsidP="00B46C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CD0">
        <w:rPr>
          <w:rFonts w:ascii="Times New Roman" w:hAnsi="Times New Roman" w:cs="Times New Roman"/>
          <w:sz w:val="28"/>
          <w:szCs w:val="28"/>
        </w:rPr>
        <w:t xml:space="preserve">Большой объем работ по обслуживанию и ремонту узлов, агрегатов и систем автомобилей на АТП требует применения разнообразного </w:t>
      </w:r>
      <w:proofErr w:type="spellStart"/>
      <w:r w:rsidRPr="00B46CD0">
        <w:rPr>
          <w:rFonts w:ascii="Times New Roman" w:hAnsi="Times New Roman" w:cs="Times New Roman"/>
          <w:sz w:val="28"/>
          <w:szCs w:val="28"/>
        </w:rPr>
        <w:t>разборочносборочного</w:t>
      </w:r>
      <w:proofErr w:type="spellEnd"/>
      <w:r w:rsidRPr="00B46CD0">
        <w:rPr>
          <w:rFonts w:ascii="Times New Roman" w:hAnsi="Times New Roman" w:cs="Times New Roman"/>
          <w:sz w:val="28"/>
          <w:szCs w:val="28"/>
        </w:rPr>
        <w:t xml:space="preserve"> и слесарно-механического оборудования, без которых проведение операций по обслуживанию и ремонту были бы невозможны. А для повышения удобства в работе и производительности труда ремонтных рабочих в совокупности с указанным оборудованием широко используются организационная и технологическая оснастка.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CD0">
        <w:rPr>
          <w:rFonts w:ascii="Times New Roman" w:hAnsi="Times New Roman" w:cs="Times New Roman"/>
          <w:sz w:val="28"/>
          <w:szCs w:val="28"/>
        </w:rPr>
        <w:t>Данное оборудование и приспособления, в зависимости от назначения и габаритов, может быть стационарным, передвижным или переносным, может быть универсальным или специализированным, а по месту размещения — напольным или настольным и может использоваться как на постах ТО и ТР автомобилей, так и во вспомогательных цехах (агрегатном, моторном и т.д.). Их часто называют «стендами для ремонта…» и в обозначении модели проставляют индекс «Р».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CD0">
        <w:rPr>
          <w:rFonts w:ascii="Times New Roman" w:hAnsi="Times New Roman" w:cs="Times New Roman"/>
          <w:sz w:val="28"/>
          <w:szCs w:val="28"/>
        </w:rPr>
        <w:t>В номенклатуру гаражного оборудования входит практически все необходимое оборудование и оснастка для обслуживания узлов и агрегатов всех основных моделей отечественных и зарубежных автомобилей.</w:t>
      </w:r>
    </w:p>
    <w:p w:rsidR="00B46CD0" w:rsidRPr="00B46CD0" w:rsidRDefault="00B46CD0" w:rsidP="00B46C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CD0">
        <w:rPr>
          <w:rFonts w:ascii="Times New Roman" w:hAnsi="Times New Roman" w:cs="Times New Roman"/>
          <w:sz w:val="28"/>
          <w:szCs w:val="28"/>
        </w:rPr>
        <w:t xml:space="preserve">К основному оборудованию относятся стенды для ремонта снятых с автомобилей агрегатов, оснащенные не только различного типа захватами и зажимами для крепления, но и всевозможными дополнительными механизмами (например, для сжатия пружин передней подвески, дня поворота ремонтируемых агрегатов и узлов в различных плоскостях и т.д.). При этом широко используется технологическая оснастка: от простых гаечных ключей и комплектов-наборов специального инструмента, включая самые разнообразные типы съемников узлов и деталей, до </w:t>
      </w:r>
      <w:r w:rsidRPr="00B46CD0">
        <w:rPr>
          <w:rFonts w:ascii="Times New Roman" w:hAnsi="Times New Roman" w:cs="Times New Roman"/>
          <w:sz w:val="28"/>
          <w:szCs w:val="28"/>
        </w:rPr>
        <w:lastRenderedPageBreak/>
        <w:t>механизированного инструмента и, в первую очередь, различных гайковертов — от облегченного типа ручных до более мощных, монтируемых на тросах балансированных подвесок или на специальных тележках (например, гайковерты для гаек колес, рессор и т.д.).</w:t>
      </w:r>
    </w:p>
    <w:p w:rsidR="00B46CD0" w:rsidRPr="00B46CD0" w:rsidRDefault="00B46CD0" w:rsidP="00B46C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CD0">
        <w:rPr>
          <w:rFonts w:ascii="Times New Roman" w:hAnsi="Times New Roman" w:cs="Times New Roman"/>
          <w:sz w:val="28"/>
          <w:szCs w:val="28"/>
        </w:rPr>
        <w:t xml:space="preserve">В ходе ремонтных работ возникает потребность в проведении </w:t>
      </w:r>
      <w:proofErr w:type="spellStart"/>
      <w:r w:rsidRPr="00B46CD0">
        <w:rPr>
          <w:rFonts w:ascii="Times New Roman" w:hAnsi="Times New Roman" w:cs="Times New Roman"/>
          <w:sz w:val="28"/>
          <w:szCs w:val="28"/>
        </w:rPr>
        <w:t>запрессовочных</w:t>
      </w:r>
      <w:proofErr w:type="spellEnd"/>
      <w:r w:rsidRPr="00B46CD0">
        <w:rPr>
          <w:rFonts w:ascii="Times New Roman" w:hAnsi="Times New Roman" w:cs="Times New Roman"/>
          <w:sz w:val="28"/>
          <w:szCs w:val="28"/>
        </w:rPr>
        <w:t xml:space="preserve">, сверлильных, расточных или заточных работ. Для их проведения в номенклатуру гаражного оборудования введены: сверлильные и заточные станки, различные прессы — от электрогидравлических с усилием сжатия в десятки тонн, до малогабаритных настольных с усилием от 3 до 10 т. Сюда же входят компактные прессы для клепки фрикционных накладок, станки для расточки тормозных </w:t>
      </w:r>
      <w:proofErr w:type="gramStart"/>
      <w:r w:rsidRPr="00B46CD0">
        <w:rPr>
          <w:rFonts w:ascii="Times New Roman" w:hAnsi="Times New Roman" w:cs="Times New Roman"/>
          <w:sz w:val="28"/>
          <w:szCs w:val="28"/>
        </w:rPr>
        <w:t>барабанов »</w:t>
      </w:r>
      <w:proofErr w:type="gramEnd"/>
      <w:r w:rsidRPr="00B46CD0">
        <w:rPr>
          <w:rFonts w:ascii="Times New Roman" w:hAnsi="Times New Roman" w:cs="Times New Roman"/>
          <w:sz w:val="28"/>
          <w:szCs w:val="28"/>
        </w:rPr>
        <w:t xml:space="preserve">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CD0">
        <w:rPr>
          <w:rFonts w:ascii="Times New Roman" w:hAnsi="Times New Roman" w:cs="Times New Roman"/>
          <w:sz w:val="28"/>
          <w:szCs w:val="28"/>
        </w:rPr>
        <w:t>Все вышеуказанные работы невозможны без использования различной организационной оснастке: от обычных тумбочек, шкафов и стеллажей для хранения технологической оснастки, запасных частей и.т.д., до специализированных верстаков, иногда в виде передвижных постов для ремонта.</w:t>
      </w:r>
    </w:p>
    <w:p w:rsidR="00B46CD0" w:rsidRPr="00B46CD0" w:rsidRDefault="00B46CD0" w:rsidP="00B46CD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CD0">
        <w:rPr>
          <w:rFonts w:ascii="Times New Roman" w:hAnsi="Times New Roman" w:cs="Times New Roman"/>
          <w:sz w:val="28"/>
          <w:szCs w:val="28"/>
        </w:rPr>
        <w:t>Требования к указанному виду оборудования и оснастке такие же, как и для всех остальных: компактность, низкая стоимость и энергоемкость, надежность в работе и безопасность ее проведения, простота в управлении и обслуживании.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CD0">
        <w:rPr>
          <w:rFonts w:ascii="Times New Roman" w:hAnsi="Times New Roman" w:cs="Times New Roman"/>
          <w:sz w:val="28"/>
          <w:szCs w:val="28"/>
        </w:rPr>
        <w:t>Разборочно-сборочные работы. Они являются начальной и конечной операциями текущего ремонта автомобилей. Они включают: замену неисправных агрегатов, механизмов и узлов автомобиля на исправные, замену в них неисправных деталей на новые или отремонтированные, а также разборочно-сборочные работы, связанные с ремонтом отдельных деталей и подгонкой их по месту установки.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CD0">
        <w:rPr>
          <w:rFonts w:ascii="Times New Roman" w:hAnsi="Times New Roman" w:cs="Times New Roman"/>
          <w:sz w:val="28"/>
          <w:szCs w:val="28"/>
        </w:rPr>
        <w:t xml:space="preserve">Наиболее характерными являются работы по замене двигателей, мостов, коробок передач, радиаторов, сцеплений, рессор, износившихся деталей в агрегатах и узлах. Выполняют их на постах ТР автомобилей, где производят снятие с автомобилей неисправных и установку новых или отремонтированных агрегатов, узлов и деталей. Здесь же выполняют работы по частичной </w:t>
      </w:r>
      <w:r w:rsidRPr="00B46CD0">
        <w:rPr>
          <w:rFonts w:ascii="Times New Roman" w:hAnsi="Times New Roman" w:cs="Times New Roman"/>
          <w:sz w:val="28"/>
          <w:szCs w:val="28"/>
        </w:rPr>
        <w:lastRenderedPageBreak/>
        <w:t>разборке и установлению неисправностей агрегатов, не снимаемых с автомобиля.</w:t>
      </w:r>
    </w:p>
    <w:p w:rsidR="00B46CD0" w:rsidRPr="00B46CD0" w:rsidRDefault="00B46CD0" w:rsidP="00B46CD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CD0">
        <w:rPr>
          <w:rFonts w:ascii="Times New Roman" w:hAnsi="Times New Roman" w:cs="Times New Roman"/>
          <w:sz w:val="28"/>
          <w:szCs w:val="28"/>
        </w:rPr>
        <w:t>Трудоемкость разборочно-сборочных работ, выполняемых на постах, значительна. В зависимости от модели автомобиля, она составляет 28…37 % общей трудоемкости ТР и свыше 80 % трудоемкости собственно постовых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CD0">
        <w:rPr>
          <w:rFonts w:ascii="Times New Roman" w:hAnsi="Times New Roman" w:cs="Times New Roman"/>
          <w:sz w:val="28"/>
          <w:szCs w:val="28"/>
        </w:rPr>
        <w:t>Кроме постов ТР, разборочно-сборочные работы проводятся практически во всех других производственных отделениях, куда поступают для ремонта различные агрегаты и узлы, снятые с автомобиля (двигатель, коробка передач, мосты, рулевой механизм, генератор, стартер, прерыватель-распределитель, топливный насос, форсунки, аккумулятор, рессоры и др.).</w:t>
      </w:r>
    </w:p>
    <w:p w:rsidR="00B46CD0" w:rsidRPr="00B46CD0" w:rsidRDefault="00B46CD0" w:rsidP="00B46C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CD0">
        <w:rPr>
          <w:rFonts w:ascii="Times New Roman" w:hAnsi="Times New Roman" w:cs="Times New Roman"/>
          <w:sz w:val="28"/>
          <w:szCs w:val="28"/>
        </w:rPr>
        <w:t>Качество разборочно-сборочных работ в значительной мере определяет эксплуатационную надежность подвижного состава, и, следовательно, инженерно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46CD0">
        <w:rPr>
          <w:rFonts w:ascii="Times New Roman" w:hAnsi="Times New Roman" w:cs="Times New Roman"/>
          <w:sz w:val="28"/>
          <w:szCs w:val="28"/>
        </w:rPr>
        <w:t>техническая служба АТП должна уделять этому особое внимание. Даже небольшие улучшения в организации разборочно-сборочных работ дают значительный технико-экономический эффект. Так, проведенная согласно технологии разборка обеспечивает сохранность деталей, уменьшает трудоемкость последующего ремонта. При правильной организации разборочного процесса на автотранспортном предприятии повторно используют 70…80 % деталей.</w:t>
      </w:r>
    </w:p>
    <w:p w:rsidR="00B46CD0" w:rsidRDefault="00B46CD0" w:rsidP="00B46CD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CD0">
        <w:rPr>
          <w:rFonts w:ascii="Times New Roman" w:hAnsi="Times New Roman" w:cs="Times New Roman"/>
          <w:sz w:val="28"/>
          <w:szCs w:val="28"/>
        </w:rPr>
        <w:t>С целью повышения уровня механизации при разборке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C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CD0">
        <w:rPr>
          <w:rFonts w:ascii="Times New Roman" w:hAnsi="Times New Roman" w:cs="Times New Roman"/>
          <w:sz w:val="28"/>
          <w:szCs w:val="28"/>
        </w:rPr>
        <w:t>сбopке</w:t>
      </w:r>
      <w:proofErr w:type="spellEnd"/>
      <w:r w:rsidRPr="00B46CD0">
        <w:rPr>
          <w:rFonts w:ascii="Times New Roman" w:hAnsi="Times New Roman" w:cs="Times New Roman"/>
          <w:sz w:val="28"/>
          <w:szCs w:val="28"/>
        </w:rPr>
        <w:t xml:space="preserve"> необходимо использовать различные гайковерты, приспособления, наборы ключей и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CD0" w:rsidRPr="00B46CD0" w:rsidRDefault="00B46CD0" w:rsidP="00B46CD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CD0">
        <w:rPr>
          <w:rFonts w:ascii="Times New Roman" w:hAnsi="Times New Roman" w:cs="Times New Roman"/>
          <w:sz w:val="28"/>
          <w:szCs w:val="28"/>
        </w:rPr>
        <w:t>Разборочно-сборочные работы на агрегатном участке, как правило, проводят на специализированных стендах, обеспечивающих свободный доступ к ремонтируемому агрегату, а также поворот и наклон агрегата для удобства работы. Разборка-сборка различных узлов, например электрооборудования, топливной аппаратуры и т.д., проводится в основном на верстаках с применением универсального инструмента и специальных приспособлений.</w:t>
      </w:r>
    </w:p>
    <w:p w:rsidR="00B46CD0" w:rsidRPr="00B46CD0" w:rsidRDefault="00B46CD0" w:rsidP="00B46CD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CD0">
        <w:rPr>
          <w:rFonts w:ascii="Times New Roman" w:hAnsi="Times New Roman" w:cs="Times New Roman"/>
          <w:sz w:val="28"/>
          <w:szCs w:val="28"/>
        </w:rPr>
        <w:lastRenderedPageBreak/>
        <w:t>Слесарно-механические работы. Включают в себя изготовление крепежных деталей (болтов, гаек, шпилек, шайб), механическую обработку деталей после наплавки или сварки, растачивание тормозных барабанов, изготовление и растачивание втулок для восстановления гнезд подшипников, протачивание рабочей поверхности нажимных дисков сцепления, фрезерование поврежденных плоскостей и т. п.</w:t>
      </w:r>
    </w:p>
    <w:p w:rsidR="00B46CD0" w:rsidRPr="00B46CD0" w:rsidRDefault="00B46CD0" w:rsidP="00B46CD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CD0">
        <w:rPr>
          <w:rFonts w:ascii="Times New Roman" w:hAnsi="Times New Roman" w:cs="Times New Roman"/>
          <w:sz w:val="28"/>
          <w:szCs w:val="28"/>
        </w:rPr>
        <w:t>Проводятся перечисленные работы на слесарно-механическом участке АТП с помощью токарно-винторезных, сверлильных, фрезерных, шлифовальных и других универсальных металлообрабатывающих станков, а также вручную на слесарных верстаках. В общей трудоемкости ТР слесарно-механические работы составляют 4…12 %.</w:t>
      </w:r>
    </w:p>
    <w:p w:rsidR="00B46CD0" w:rsidRPr="00B46CD0" w:rsidRDefault="00B46CD0" w:rsidP="00B46CD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CD0">
        <w:rPr>
          <w:rFonts w:ascii="Times New Roman" w:hAnsi="Times New Roman" w:cs="Times New Roman"/>
          <w:sz w:val="28"/>
          <w:szCs w:val="28"/>
        </w:rPr>
        <w:t>Значительное число отказов автомобиля приходится на долю механических разрушений и износов. В условиях АТП такие детали восстанавливают сваркой или слесарно-механической обработкой. В первом случае поврежденные детали заваривают газовой или электродуговой сваркой, а затеи подвергают слесарной обработке. Характерными примерами являются заварка трещин различных кронштейнов и трещин в головках блока цилиндров.</w:t>
      </w:r>
    </w:p>
    <w:p w:rsidR="00B46CD0" w:rsidRPr="00B46CD0" w:rsidRDefault="00B46CD0" w:rsidP="00B46CD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CD0">
        <w:rPr>
          <w:rFonts w:ascii="Times New Roman" w:hAnsi="Times New Roman" w:cs="Times New Roman"/>
          <w:sz w:val="28"/>
          <w:szCs w:val="28"/>
        </w:rPr>
        <w:t>Во втором случае используют так называемый метод ремонтных размеров, т. е. механически обрабатывают изношенную шейку вала под размер, меньший номинального, и тем самым выводят износ. Таким образом восстанавливают опорные шейки распределительных валов, клапаны, толкатели, валик масляного насоса и ряд других деталей. Часто используют и способ установки дополнительной детали. Например, при износе шейки ведущего вала коробки передач ее механически обрабатывают под меньший размер и напрессовывают ремонтную втулку, изготовленную на токарном станке из того же материала, что и вал. Наружный диаметр втулки после ее на прессовки обрабатывают под исходный размер шейки вала. Таким же способом восстанавливают и отверстия.</w:t>
      </w:r>
    </w:p>
    <w:p w:rsidR="00B46CD0" w:rsidRPr="00B46CD0" w:rsidRDefault="00B46CD0" w:rsidP="00B46CD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CD0">
        <w:rPr>
          <w:rFonts w:ascii="Times New Roman" w:hAnsi="Times New Roman" w:cs="Times New Roman"/>
          <w:sz w:val="28"/>
          <w:szCs w:val="28"/>
        </w:rPr>
        <w:lastRenderedPageBreak/>
        <w:t>Для качественного ТО и ремонта автомобильной техники необходима точная и достоверная информация о техническом состоянии транспортных средств, их узлов и агрегатов. Своевременная информация о назревающих отказах и неисправностях позволяет вовремя производить ремонт и профилактические работы по автомобилю в целом, его агрегатам и узлам. Основными источниками этой информации на автомобильном транспорте являются технический контроль, включающий в себя осмотр и инструментальное диагностирование автомобиля.</w:t>
      </w:r>
    </w:p>
    <w:p w:rsidR="00B46CD0" w:rsidRPr="00B46CD0" w:rsidRDefault="00B46CD0" w:rsidP="00B46CD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CD0">
        <w:rPr>
          <w:rFonts w:ascii="Times New Roman" w:hAnsi="Times New Roman" w:cs="Times New Roman"/>
          <w:sz w:val="28"/>
          <w:szCs w:val="28"/>
        </w:rPr>
        <w:t>Задачи диагностики автомобиля при ТО заключаются в следующем:</w:t>
      </w:r>
    </w:p>
    <w:p w:rsidR="00B46CD0" w:rsidRPr="00B46CD0" w:rsidRDefault="00B46CD0" w:rsidP="00B46C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CD0">
        <w:rPr>
          <w:rFonts w:ascii="Times New Roman" w:hAnsi="Times New Roman" w:cs="Times New Roman"/>
          <w:sz w:val="28"/>
          <w:szCs w:val="28"/>
        </w:rPr>
        <w:t>определение действительной потребности в ТО путем сопоставления значений технических параметров данного автомобиля с предельно допустимыми значениями;</w:t>
      </w:r>
    </w:p>
    <w:p w:rsidR="00B46CD0" w:rsidRPr="00B46CD0" w:rsidRDefault="00B46CD0" w:rsidP="00B46C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CD0">
        <w:rPr>
          <w:rFonts w:ascii="Times New Roman" w:hAnsi="Times New Roman" w:cs="Times New Roman"/>
          <w:sz w:val="28"/>
          <w:szCs w:val="28"/>
        </w:rPr>
        <w:t>прогнозирование момента возникновения неисправности или отказа того или иного агрегата автомобиля;</w:t>
      </w:r>
    </w:p>
    <w:p w:rsidR="00B46CD0" w:rsidRPr="00B46CD0" w:rsidRDefault="00B46CD0" w:rsidP="00B46C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CD0">
        <w:rPr>
          <w:rFonts w:ascii="Times New Roman" w:hAnsi="Times New Roman" w:cs="Times New Roman"/>
          <w:sz w:val="28"/>
          <w:szCs w:val="28"/>
        </w:rPr>
        <w:t>оценка качества выполнения работ ТО автомобиля;</w:t>
      </w:r>
    </w:p>
    <w:p w:rsidR="00B46CD0" w:rsidRPr="00B46CD0" w:rsidRDefault="00B46CD0" w:rsidP="00B46C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CD0">
        <w:rPr>
          <w:rFonts w:ascii="Times New Roman" w:hAnsi="Times New Roman" w:cs="Times New Roman"/>
          <w:sz w:val="28"/>
          <w:szCs w:val="28"/>
        </w:rPr>
        <w:t>выявление причин неисправности или отказа агрегатов и узлов автомобиля;</w:t>
      </w:r>
    </w:p>
    <w:p w:rsidR="00B46CD0" w:rsidRPr="00B46CD0" w:rsidRDefault="00B46CD0" w:rsidP="00B46C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CD0">
        <w:rPr>
          <w:rFonts w:ascii="Times New Roman" w:hAnsi="Times New Roman" w:cs="Times New Roman"/>
          <w:sz w:val="28"/>
          <w:szCs w:val="28"/>
        </w:rPr>
        <w:t>установление оптимального способа устранения неисправностей (на месте, со снятием узла или агрегата, с полной или частичной его разборкой);</w:t>
      </w:r>
    </w:p>
    <w:p w:rsidR="00B46CD0" w:rsidRPr="00B46CD0" w:rsidRDefault="00B46CD0" w:rsidP="00B46C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CD0">
        <w:rPr>
          <w:rFonts w:ascii="Times New Roman" w:hAnsi="Times New Roman" w:cs="Times New Roman"/>
          <w:sz w:val="28"/>
          <w:szCs w:val="28"/>
        </w:rPr>
        <w:t>контроль качества выполнения ремонтных работ.</w:t>
      </w:r>
    </w:p>
    <w:p w:rsidR="00B46CD0" w:rsidRPr="00B46CD0" w:rsidRDefault="00B46CD0" w:rsidP="00B46CD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CD0">
        <w:rPr>
          <w:rFonts w:ascii="Times New Roman" w:hAnsi="Times New Roman" w:cs="Times New Roman"/>
          <w:sz w:val="28"/>
          <w:szCs w:val="28"/>
        </w:rPr>
        <w:t>Оборудование для диагностики автомобилей можно разделить на несколько классов.</w:t>
      </w:r>
    </w:p>
    <w:p w:rsidR="00B46CD0" w:rsidRPr="00B46CD0" w:rsidRDefault="00B46CD0" w:rsidP="00B46CD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CD0">
        <w:rPr>
          <w:rFonts w:ascii="Times New Roman" w:hAnsi="Times New Roman" w:cs="Times New Roman"/>
          <w:sz w:val="28"/>
          <w:szCs w:val="28"/>
        </w:rPr>
        <w:t>К первому классу можно отнести сканеры, способные диагностировать почти любу</w:t>
      </w:r>
      <w:r>
        <w:rPr>
          <w:rFonts w:ascii="Times New Roman" w:hAnsi="Times New Roman" w:cs="Times New Roman"/>
          <w:sz w:val="28"/>
          <w:szCs w:val="28"/>
        </w:rPr>
        <w:t>ю систему машины</w:t>
      </w:r>
      <w:r w:rsidRPr="00B46CD0">
        <w:rPr>
          <w:rFonts w:ascii="Times New Roman" w:hAnsi="Times New Roman" w:cs="Times New Roman"/>
          <w:sz w:val="28"/>
          <w:szCs w:val="28"/>
        </w:rPr>
        <w:t>.</w:t>
      </w:r>
    </w:p>
    <w:p w:rsidR="00B46CD0" w:rsidRPr="00B46CD0" w:rsidRDefault="00B46CD0" w:rsidP="00B46C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CD0">
        <w:rPr>
          <w:rFonts w:ascii="Times New Roman" w:hAnsi="Times New Roman" w:cs="Times New Roman"/>
          <w:sz w:val="28"/>
          <w:szCs w:val="28"/>
        </w:rPr>
        <w:t>Автомобильный сканер – это прибор, который предназначен для диагностики так называемой электронной «начинки» автомобиля.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CD0">
        <w:rPr>
          <w:rFonts w:ascii="Times New Roman" w:hAnsi="Times New Roman" w:cs="Times New Roman"/>
          <w:sz w:val="28"/>
          <w:szCs w:val="28"/>
        </w:rPr>
        <w:t>Особенностью работы сканера является отсутствие собственных датчиков, при этом он подключается к ЭБУ, а информацию считывает из системы.</w:t>
      </w:r>
    </w:p>
    <w:p w:rsidR="00B46CD0" w:rsidRPr="00B46CD0" w:rsidRDefault="00B46CD0" w:rsidP="00B46C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CD0">
        <w:rPr>
          <w:rFonts w:ascii="Times New Roman" w:hAnsi="Times New Roman" w:cs="Times New Roman"/>
          <w:sz w:val="28"/>
          <w:szCs w:val="28"/>
        </w:rPr>
        <w:t>Второй класс – мотор-тестеры, предназначенные в основном для диагностики двигателя; автомобильные осциллографы.</w:t>
      </w:r>
    </w:p>
    <w:p w:rsidR="00B46CD0" w:rsidRPr="00B46CD0" w:rsidRDefault="00B46CD0" w:rsidP="00B46CD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CD0">
        <w:rPr>
          <w:rFonts w:ascii="Times New Roman" w:hAnsi="Times New Roman" w:cs="Times New Roman"/>
          <w:sz w:val="28"/>
          <w:szCs w:val="28"/>
        </w:rPr>
        <w:lastRenderedPageBreak/>
        <w:t xml:space="preserve">Мотор-тестер в отличие от </w:t>
      </w:r>
      <w:proofErr w:type="spellStart"/>
      <w:r w:rsidRPr="00B46CD0">
        <w:rPr>
          <w:rFonts w:ascii="Times New Roman" w:hAnsi="Times New Roman" w:cs="Times New Roman"/>
          <w:sz w:val="28"/>
          <w:szCs w:val="28"/>
        </w:rPr>
        <w:t>автосканера</w:t>
      </w:r>
      <w:proofErr w:type="spellEnd"/>
      <w:r w:rsidRPr="00B46CD0">
        <w:rPr>
          <w:rFonts w:ascii="Times New Roman" w:hAnsi="Times New Roman" w:cs="Times New Roman"/>
          <w:sz w:val="28"/>
          <w:szCs w:val="28"/>
        </w:rPr>
        <w:t xml:space="preserve"> получает информацию не из системы ЭБУ, </w:t>
      </w:r>
      <w:r>
        <w:rPr>
          <w:rFonts w:ascii="Times New Roman" w:hAnsi="Times New Roman" w:cs="Times New Roman"/>
          <w:sz w:val="28"/>
          <w:szCs w:val="28"/>
        </w:rPr>
        <w:t>а со своих датчиков</w:t>
      </w:r>
      <w:r w:rsidRPr="00B46CD0">
        <w:rPr>
          <w:rFonts w:ascii="Times New Roman" w:hAnsi="Times New Roman" w:cs="Times New Roman"/>
          <w:sz w:val="28"/>
          <w:szCs w:val="28"/>
        </w:rPr>
        <w:t>.</w:t>
      </w:r>
    </w:p>
    <w:p w:rsidR="00B46CD0" w:rsidRPr="00B46CD0" w:rsidRDefault="00B46CD0" w:rsidP="00B46C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CD0">
        <w:rPr>
          <w:rFonts w:ascii="Times New Roman" w:hAnsi="Times New Roman" w:cs="Times New Roman"/>
          <w:sz w:val="28"/>
          <w:szCs w:val="28"/>
        </w:rPr>
        <w:t>В режиме осциллографа он выдает информацию относительно адекватности работы датчиков ЭСУ, показателях управляющих сигналов.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CD0">
        <w:rPr>
          <w:rFonts w:ascii="Times New Roman" w:hAnsi="Times New Roman" w:cs="Times New Roman"/>
          <w:sz w:val="28"/>
          <w:szCs w:val="28"/>
        </w:rPr>
        <w:t xml:space="preserve">Проверяет параметры цепочек системы зажигания. В режиме тестера </w:t>
      </w:r>
      <w:proofErr w:type="spellStart"/>
      <w:r w:rsidRPr="00B46CD0">
        <w:rPr>
          <w:rFonts w:ascii="Times New Roman" w:hAnsi="Times New Roman" w:cs="Times New Roman"/>
          <w:sz w:val="28"/>
          <w:szCs w:val="28"/>
        </w:rPr>
        <w:t>мотортестер</w:t>
      </w:r>
      <w:proofErr w:type="spellEnd"/>
      <w:r w:rsidRPr="00B46CD0">
        <w:rPr>
          <w:rFonts w:ascii="Times New Roman" w:hAnsi="Times New Roman" w:cs="Times New Roman"/>
          <w:sz w:val="28"/>
          <w:szCs w:val="28"/>
        </w:rPr>
        <w:t xml:space="preserve"> диагностирует работу различных составляющих двигателя.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CD0">
        <w:rPr>
          <w:rFonts w:ascii="Times New Roman" w:hAnsi="Times New Roman" w:cs="Times New Roman"/>
          <w:sz w:val="28"/>
          <w:szCs w:val="28"/>
        </w:rPr>
        <w:t>К примеру, изменение давления в цилиндрах, падение оборотов, тестирование по пусковому току, разрежение в коллекторе.</w:t>
      </w:r>
    </w:p>
    <w:p w:rsidR="00B46CD0" w:rsidRPr="00B46CD0" w:rsidRDefault="00B46CD0" w:rsidP="00B46C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CD0">
        <w:rPr>
          <w:rFonts w:ascii="Times New Roman" w:hAnsi="Times New Roman" w:cs="Times New Roman"/>
          <w:sz w:val="28"/>
          <w:szCs w:val="28"/>
        </w:rPr>
        <w:t>Третий класс – приборы, тестирующие определенную систему.</w:t>
      </w:r>
    </w:p>
    <w:p w:rsidR="00B46CD0" w:rsidRPr="00B46CD0" w:rsidRDefault="00F4422B" w:rsidP="00B46CD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Мультиметр</w:t>
      </w:r>
      <w:r w:rsidR="00B46CD0" w:rsidRPr="00B46CD0">
        <w:rPr>
          <w:rFonts w:ascii="Times New Roman" w:hAnsi="Times New Roman" w:cs="Times New Roman"/>
          <w:sz w:val="28"/>
          <w:szCs w:val="28"/>
        </w:rPr>
        <w:t>, это электронный измерительный прибор, объединяющий в себе несколько функций. В минимальном наборе это: вольтметр, амперметр и омметр. При проверке и поиске необходимых цепей или неисправностей электрооборудования в современных автомобилях желательно пользоваться именно им. Кроме того, мультиметр может помочь и в диагностике неисправностей. Например, найти утечки тока и определить, что так сильно разряжает аккумуляторную батарею автомобиля во время длительной стоянки.</w:t>
      </w:r>
    </w:p>
    <w:p w:rsidR="00B46CD0" w:rsidRPr="00B46CD0" w:rsidRDefault="00B46CD0" w:rsidP="00B46CD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CD0">
        <w:rPr>
          <w:rFonts w:ascii="Times New Roman" w:hAnsi="Times New Roman" w:cs="Times New Roman"/>
          <w:sz w:val="28"/>
          <w:szCs w:val="28"/>
        </w:rPr>
        <w:t>Внешние средства технического диагностирования, т.е. не входящие в конструкцию автомобиля, в зависимости от их устройства и технологического назначения могут быть стационарными и</w:t>
      </w:r>
      <w:r>
        <w:rPr>
          <w:rFonts w:ascii="Times New Roman" w:hAnsi="Times New Roman" w:cs="Times New Roman"/>
          <w:sz w:val="28"/>
          <w:szCs w:val="28"/>
        </w:rPr>
        <w:t>ли переносными</w:t>
      </w:r>
      <w:r w:rsidRPr="00B46CD0">
        <w:rPr>
          <w:rFonts w:ascii="Times New Roman" w:hAnsi="Times New Roman" w:cs="Times New Roman"/>
          <w:sz w:val="28"/>
          <w:szCs w:val="28"/>
        </w:rPr>
        <w:t xml:space="preserve">. Стационарные стенды устанавливаются в специальных помещениях, оборудованных вентиляцией и </w:t>
      </w:r>
      <w:proofErr w:type="spellStart"/>
      <w:r w:rsidRPr="00B46CD0">
        <w:rPr>
          <w:rFonts w:ascii="Times New Roman" w:hAnsi="Times New Roman" w:cs="Times New Roman"/>
          <w:sz w:val="28"/>
          <w:szCs w:val="28"/>
        </w:rPr>
        <w:t>шумоизоляцией</w:t>
      </w:r>
      <w:proofErr w:type="spellEnd"/>
      <w:r w:rsidRPr="00B46CD0">
        <w:rPr>
          <w:rFonts w:ascii="Times New Roman" w:hAnsi="Times New Roman" w:cs="Times New Roman"/>
          <w:sz w:val="28"/>
          <w:szCs w:val="28"/>
        </w:rPr>
        <w:t>. Переносные приборы используются как в комплексе со стационарными стендами, так и отдельно для локализации и уточнения неисправностей на специализированных участках и постах ТО и ремонта. Внешние средства диагностики обеспечивают получение и обработку информации о техническом состоянии автомобилей и уровне их эксплуатационных свойств, необходимой для управл</w:t>
      </w:r>
      <w:r>
        <w:rPr>
          <w:rFonts w:ascii="Times New Roman" w:hAnsi="Times New Roman" w:cs="Times New Roman"/>
          <w:sz w:val="28"/>
          <w:szCs w:val="28"/>
        </w:rPr>
        <w:t xml:space="preserve">ения производством ТО и ремонта. </w:t>
      </w:r>
      <w:r w:rsidRPr="00B46CD0">
        <w:rPr>
          <w:rFonts w:ascii="Times New Roman" w:hAnsi="Times New Roman" w:cs="Times New Roman"/>
          <w:sz w:val="28"/>
          <w:szCs w:val="28"/>
        </w:rPr>
        <w:t xml:space="preserve">Встроенные (бортовые) средства диагностики реализуются в виде традиционных приборов на панели (щитке) перед водителем, номенклатура которых на современных автомобилях </w:t>
      </w:r>
      <w:r w:rsidRPr="00B46CD0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 расширяется за счет введения новых средств, особенно электронных, обеспечивающих контроль состояния все усложняющихся элементов конструкции автомобилей. Наличие таких средств диагностирования позволяет своевременно выявлять наступление </w:t>
      </w:r>
      <w:proofErr w:type="spellStart"/>
      <w:r w:rsidRPr="00B46CD0">
        <w:rPr>
          <w:rFonts w:ascii="Times New Roman" w:hAnsi="Times New Roman" w:cs="Times New Roman"/>
          <w:sz w:val="28"/>
          <w:szCs w:val="28"/>
        </w:rPr>
        <w:t>предотказных</w:t>
      </w:r>
      <w:proofErr w:type="spellEnd"/>
      <w:r w:rsidRPr="00B46CD0">
        <w:rPr>
          <w:rFonts w:ascii="Times New Roman" w:hAnsi="Times New Roman" w:cs="Times New Roman"/>
          <w:sz w:val="28"/>
          <w:szCs w:val="28"/>
        </w:rPr>
        <w:t xml:space="preserve"> состояний автомобиля, но ограничивается их надежностью.</w:t>
      </w:r>
    </w:p>
    <w:p w:rsidR="00B46CD0" w:rsidRPr="00B46CD0" w:rsidRDefault="00B46CD0" w:rsidP="00B46C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CD0">
        <w:rPr>
          <w:rFonts w:ascii="Times New Roman" w:hAnsi="Times New Roman" w:cs="Times New Roman"/>
          <w:sz w:val="28"/>
          <w:szCs w:val="28"/>
        </w:rPr>
        <w:t>Стенды тяговых качеств служат для комплексного диагностирования автомобиля по таким основным показателям его эксплуатационных свойств, как мощность и топливная экономичность. Они позволяют имитировать в стационарных условиях тестовые нагрузочные и скоростные режимы работы автомобиля. При этом чаще всего используют следующие диагностические параметры:</w:t>
      </w:r>
    </w:p>
    <w:p w:rsidR="00B46CD0" w:rsidRPr="00B46CD0" w:rsidRDefault="00B46CD0" w:rsidP="00B46C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CD0">
        <w:rPr>
          <w:rFonts w:ascii="Times New Roman" w:hAnsi="Times New Roman" w:cs="Times New Roman"/>
          <w:sz w:val="28"/>
          <w:szCs w:val="28"/>
        </w:rPr>
        <w:t>мощность на ведущих колесах (колесная мощность);</w:t>
      </w:r>
    </w:p>
    <w:p w:rsidR="00B46CD0" w:rsidRPr="00B46CD0" w:rsidRDefault="00B46CD0" w:rsidP="00B46C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CD0">
        <w:rPr>
          <w:rFonts w:ascii="Times New Roman" w:hAnsi="Times New Roman" w:cs="Times New Roman"/>
          <w:sz w:val="28"/>
          <w:szCs w:val="28"/>
        </w:rPr>
        <w:t>крутящий момент (или тяговое усилие) на ведущих колесах;</w:t>
      </w:r>
    </w:p>
    <w:p w:rsidR="00B46CD0" w:rsidRPr="00B46CD0" w:rsidRDefault="00B46CD0" w:rsidP="00B46C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CD0">
        <w:rPr>
          <w:rFonts w:ascii="Times New Roman" w:hAnsi="Times New Roman" w:cs="Times New Roman"/>
          <w:sz w:val="28"/>
          <w:szCs w:val="28"/>
        </w:rPr>
        <w:t>линейная скорость на окружности роликов;</w:t>
      </w:r>
    </w:p>
    <w:p w:rsidR="00B46CD0" w:rsidRPr="00B46CD0" w:rsidRDefault="00B46CD0" w:rsidP="00B46C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CD0">
        <w:rPr>
          <w:rFonts w:ascii="Times New Roman" w:hAnsi="Times New Roman" w:cs="Times New Roman"/>
          <w:sz w:val="28"/>
          <w:szCs w:val="28"/>
        </w:rPr>
        <w:t>удельный расход топлива;</w:t>
      </w:r>
    </w:p>
    <w:p w:rsidR="00B46CD0" w:rsidRPr="00B46CD0" w:rsidRDefault="00B46CD0" w:rsidP="00B46C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CD0">
        <w:rPr>
          <w:rFonts w:ascii="Times New Roman" w:hAnsi="Times New Roman" w:cs="Times New Roman"/>
          <w:sz w:val="28"/>
          <w:szCs w:val="28"/>
        </w:rPr>
        <w:t>эффективная мощность двигателя;</w:t>
      </w:r>
    </w:p>
    <w:p w:rsidR="00B46CD0" w:rsidRPr="00B46CD0" w:rsidRDefault="00B46CD0" w:rsidP="00B46C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CD0">
        <w:rPr>
          <w:rFonts w:ascii="Times New Roman" w:hAnsi="Times New Roman" w:cs="Times New Roman"/>
          <w:sz w:val="28"/>
          <w:szCs w:val="28"/>
        </w:rPr>
        <w:t>момент сопротивления (сила сопротивления вращению) колес и трансмиссии;</w:t>
      </w:r>
    </w:p>
    <w:p w:rsidR="00B46CD0" w:rsidRPr="00B46CD0" w:rsidRDefault="00B46CD0" w:rsidP="00B46C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CD0">
        <w:rPr>
          <w:rFonts w:ascii="Times New Roman" w:hAnsi="Times New Roman" w:cs="Times New Roman"/>
          <w:sz w:val="28"/>
          <w:szCs w:val="28"/>
        </w:rPr>
        <w:t>время выбега;</w:t>
      </w:r>
    </w:p>
    <w:p w:rsidR="00B46CD0" w:rsidRPr="00B46CD0" w:rsidRDefault="00B46CD0" w:rsidP="00B46C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CD0">
        <w:rPr>
          <w:rFonts w:ascii="Times New Roman" w:hAnsi="Times New Roman" w:cs="Times New Roman"/>
          <w:sz w:val="28"/>
          <w:szCs w:val="28"/>
        </w:rPr>
        <w:t>время (или путь) разгона;</w:t>
      </w:r>
    </w:p>
    <w:p w:rsidR="00B46CD0" w:rsidRPr="00B46CD0" w:rsidRDefault="00B46CD0" w:rsidP="00B46C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6CD0">
        <w:rPr>
          <w:rFonts w:ascii="Times New Roman" w:hAnsi="Times New Roman" w:cs="Times New Roman"/>
          <w:sz w:val="28"/>
          <w:szCs w:val="28"/>
        </w:rPr>
        <w:t>ускорение (замедление) при разгоне (выбеге).</w:t>
      </w:r>
    </w:p>
    <w:p w:rsidR="00B46CD0" w:rsidRPr="00B46CD0" w:rsidRDefault="00B46CD0" w:rsidP="00B46C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CD0">
        <w:rPr>
          <w:rFonts w:ascii="Times New Roman" w:hAnsi="Times New Roman" w:cs="Times New Roman"/>
          <w:sz w:val="28"/>
          <w:szCs w:val="28"/>
        </w:rPr>
        <w:t xml:space="preserve">Кроме того, стенды тяговых качеств позволяют производить ряд работ, связанных с углубленным поэлементным диагностированием автомобиля. Например, с использованием стробоскопа определяют </w:t>
      </w:r>
      <w:proofErr w:type="spellStart"/>
      <w:r w:rsidRPr="00B46CD0">
        <w:rPr>
          <w:rFonts w:ascii="Times New Roman" w:hAnsi="Times New Roman" w:cs="Times New Roman"/>
          <w:sz w:val="28"/>
          <w:szCs w:val="28"/>
        </w:rPr>
        <w:t>пробуксовывание</w:t>
      </w:r>
      <w:proofErr w:type="spellEnd"/>
      <w:r w:rsidRPr="00B46CD0">
        <w:rPr>
          <w:rFonts w:ascii="Times New Roman" w:hAnsi="Times New Roman" w:cs="Times New Roman"/>
          <w:sz w:val="28"/>
          <w:szCs w:val="28"/>
        </w:rPr>
        <w:t xml:space="preserve"> муфты сцепления, по скорости вращения барабана оценивают исправность спидометра, прослушиванием и осмотром трансмиссии, работающей под нагрузкой, выявляют неисправности отдельных ее узлов и деталей.</w:t>
      </w:r>
    </w:p>
    <w:p w:rsidR="00B46CD0" w:rsidRPr="00B46CD0" w:rsidRDefault="00B46CD0" w:rsidP="00B46CD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CD0">
        <w:rPr>
          <w:rFonts w:ascii="Times New Roman" w:hAnsi="Times New Roman" w:cs="Times New Roman"/>
          <w:sz w:val="28"/>
          <w:szCs w:val="28"/>
        </w:rPr>
        <w:t xml:space="preserve">При испытании автомобилей на барабанных стендах применяют режимы максимальной тяговой силы или максимального крутящего момента, </w:t>
      </w:r>
      <w:r w:rsidRPr="00B46CD0">
        <w:rPr>
          <w:rFonts w:ascii="Times New Roman" w:hAnsi="Times New Roman" w:cs="Times New Roman"/>
          <w:sz w:val="28"/>
          <w:szCs w:val="28"/>
        </w:rPr>
        <w:lastRenderedPageBreak/>
        <w:t>максимальной скорости, частичной нагрузки двигателя; принудительной прокрутки ведущих колес и трансмиссии автомобиля.</w:t>
      </w:r>
    </w:p>
    <w:p w:rsidR="00A160F8" w:rsidRDefault="00A160F8" w:rsidP="007420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0F8" w:rsidRPr="00A160F8" w:rsidRDefault="00A160F8" w:rsidP="007420C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160F8">
        <w:rPr>
          <w:b/>
          <w:bCs/>
          <w:color w:val="000000"/>
          <w:sz w:val="28"/>
          <w:szCs w:val="28"/>
        </w:rPr>
        <w:t>Домашнее задание</w:t>
      </w:r>
    </w:p>
    <w:p w:rsidR="00A160F8" w:rsidRPr="007420C9" w:rsidRDefault="00A160F8" w:rsidP="007420C9">
      <w:pPr>
        <w:pStyle w:val="a3"/>
        <w:tabs>
          <w:tab w:val="left" w:pos="284"/>
        </w:tabs>
        <w:spacing w:line="360" w:lineRule="auto"/>
        <w:ind w:left="0"/>
        <w:rPr>
          <w:sz w:val="28"/>
          <w:szCs w:val="28"/>
        </w:rPr>
      </w:pPr>
      <w:r w:rsidRPr="00A160F8">
        <w:rPr>
          <w:sz w:val="28"/>
          <w:szCs w:val="28"/>
        </w:rPr>
        <w:t>Основной материал по лекции законспектировать в рабочую тетрадь.</w:t>
      </w:r>
    </w:p>
    <w:p w:rsidR="007420C9" w:rsidRDefault="007420C9" w:rsidP="007420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0F8" w:rsidRPr="00A160F8" w:rsidRDefault="00A160F8" w:rsidP="007420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F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37CD9" w:rsidRPr="00E157F2" w:rsidRDefault="00637CD9" w:rsidP="00637CD9">
      <w:pPr>
        <w:pStyle w:val="a3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157F2">
        <w:rPr>
          <w:sz w:val="28"/>
          <w:szCs w:val="28"/>
        </w:rPr>
        <w:t xml:space="preserve">Мельников А.Ф., </w:t>
      </w:r>
      <w:proofErr w:type="spellStart"/>
      <w:r w:rsidRPr="00E157F2">
        <w:rPr>
          <w:sz w:val="28"/>
          <w:szCs w:val="28"/>
        </w:rPr>
        <w:t>Ютт</w:t>
      </w:r>
      <w:proofErr w:type="spellEnd"/>
      <w:r w:rsidRPr="00E157F2">
        <w:rPr>
          <w:sz w:val="28"/>
          <w:szCs w:val="28"/>
        </w:rPr>
        <w:t xml:space="preserve"> В.Е., Морозов В.В. Технология производства электрооборудования автомобилей и тракторов.</w:t>
      </w:r>
      <w:r>
        <w:rPr>
          <w:sz w:val="28"/>
          <w:szCs w:val="28"/>
        </w:rPr>
        <w:t xml:space="preserve"> </w:t>
      </w:r>
      <w:r w:rsidRPr="00E157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57F2">
        <w:rPr>
          <w:sz w:val="28"/>
          <w:szCs w:val="28"/>
        </w:rPr>
        <w:t>Академия, 2005.</w:t>
      </w:r>
    </w:p>
    <w:p w:rsidR="00637CD9" w:rsidRPr="00E157F2" w:rsidRDefault="00637CD9" w:rsidP="00637CD9">
      <w:pPr>
        <w:pStyle w:val="a3"/>
        <w:numPr>
          <w:ilvl w:val="0"/>
          <w:numId w:val="7"/>
        </w:numPr>
        <w:spacing w:line="360" w:lineRule="auto"/>
        <w:ind w:left="284" w:hanging="284"/>
        <w:rPr>
          <w:sz w:val="28"/>
          <w:szCs w:val="28"/>
        </w:rPr>
      </w:pPr>
      <w:r w:rsidRPr="00453C33">
        <w:rPr>
          <w:sz w:val="28"/>
          <w:szCs w:val="28"/>
        </w:rPr>
        <w:t xml:space="preserve">Акимов С.В., </w:t>
      </w:r>
      <w:proofErr w:type="spellStart"/>
      <w:r w:rsidRPr="00453C33">
        <w:rPr>
          <w:sz w:val="28"/>
          <w:szCs w:val="28"/>
        </w:rPr>
        <w:t>Чижков</w:t>
      </w:r>
      <w:proofErr w:type="spellEnd"/>
      <w:r w:rsidRPr="00453C33">
        <w:rPr>
          <w:sz w:val="28"/>
          <w:szCs w:val="28"/>
        </w:rPr>
        <w:t xml:space="preserve"> Ю.П. Электрооборудование автомобилей.- М.: За рулем, 2005.</w:t>
      </w:r>
    </w:p>
    <w:p w:rsidR="00A160F8" w:rsidRDefault="00A160F8" w:rsidP="007420C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422B" w:rsidRPr="00A160F8" w:rsidRDefault="00F4422B" w:rsidP="00F44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60F8">
        <w:rPr>
          <w:rFonts w:ascii="Times New Roman" w:hAnsi="Times New Roman" w:cs="Times New Roman"/>
          <w:b/>
          <w:sz w:val="28"/>
          <w:szCs w:val="28"/>
        </w:rPr>
        <w:t xml:space="preserve">Отчет по выполненному лекционному занятию записать в рабочей тетради и прислать на электронный адрес: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igor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buryachenko</w:t>
      </w:r>
      <w:proofErr w:type="spellEnd"/>
      <w:r w:rsidRPr="007736E1">
        <w:rPr>
          <w:rFonts w:ascii="Times New Roman" w:hAnsi="Times New Roman" w:cs="Times New Roman"/>
          <w:b/>
          <w:color w:val="FF0000"/>
          <w:sz w:val="28"/>
          <w:szCs w:val="28"/>
        </w:rPr>
        <w:t>26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@mail</w:t>
      </w:r>
      <w:r w:rsidRPr="00A160F8">
        <w:rPr>
          <w:rFonts w:ascii="Times New Roman" w:hAnsi="Times New Roman" w:cs="Times New Roman"/>
          <w:b/>
          <w:color w:val="FF0000"/>
          <w:sz w:val="28"/>
          <w:szCs w:val="28"/>
        </w:rPr>
        <w:t>.ru</w:t>
      </w:r>
    </w:p>
    <w:p w:rsidR="00F4422B" w:rsidRPr="00A160F8" w:rsidRDefault="00F4422B" w:rsidP="00F44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28</w:t>
      </w:r>
      <w:r>
        <w:rPr>
          <w:rFonts w:ascii="Times New Roman" w:hAnsi="Times New Roman" w:cs="Times New Roman"/>
          <w:sz w:val="28"/>
          <w:szCs w:val="28"/>
        </w:rPr>
        <w:t>.09.2021</w:t>
      </w:r>
    </w:p>
    <w:p w:rsidR="00F4422B" w:rsidRPr="00A160F8" w:rsidRDefault="00F4422B" w:rsidP="00F442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0F8" w:rsidRPr="00A160F8" w:rsidRDefault="00A160F8" w:rsidP="00F442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160F8" w:rsidRPr="00A160F8" w:rsidSect="0017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44E0"/>
    <w:multiLevelType w:val="hybridMultilevel"/>
    <w:tmpl w:val="E12ABC50"/>
    <w:lvl w:ilvl="0" w:tplc="6D04BF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24015"/>
    <w:multiLevelType w:val="hybridMultilevel"/>
    <w:tmpl w:val="967E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B4626"/>
    <w:multiLevelType w:val="hybridMultilevel"/>
    <w:tmpl w:val="31C82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564F9"/>
    <w:multiLevelType w:val="multilevel"/>
    <w:tmpl w:val="FDF4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D71EEA"/>
    <w:multiLevelType w:val="multilevel"/>
    <w:tmpl w:val="795C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245FE2"/>
    <w:multiLevelType w:val="hybridMultilevel"/>
    <w:tmpl w:val="4910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D1BE5"/>
    <w:multiLevelType w:val="multilevel"/>
    <w:tmpl w:val="A792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6C1F00"/>
    <w:multiLevelType w:val="hybridMultilevel"/>
    <w:tmpl w:val="4E1A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0F8"/>
    <w:rsid w:val="00170EF6"/>
    <w:rsid w:val="00637CD9"/>
    <w:rsid w:val="007420C9"/>
    <w:rsid w:val="007B5252"/>
    <w:rsid w:val="00833DA5"/>
    <w:rsid w:val="00A160F8"/>
    <w:rsid w:val="00B46CD0"/>
    <w:rsid w:val="00DC303A"/>
    <w:rsid w:val="00DE21AB"/>
    <w:rsid w:val="00F4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977E"/>
  <w15:docId w15:val="{190A02B4-5D20-4293-8F15-5421BDA1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0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1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46CD0"/>
    <w:rPr>
      <w:i/>
      <w:iCs/>
    </w:rPr>
  </w:style>
  <w:style w:type="character" w:styleId="a6">
    <w:name w:val="Strong"/>
    <w:basedOn w:val="a0"/>
    <w:uiPriority w:val="22"/>
    <w:qFormat/>
    <w:rsid w:val="00B46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ГАТТ</dc:creator>
  <cp:lastModifiedBy>1</cp:lastModifiedBy>
  <cp:revision>6</cp:revision>
  <dcterms:created xsi:type="dcterms:W3CDTF">2020-10-08T06:13:00Z</dcterms:created>
  <dcterms:modified xsi:type="dcterms:W3CDTF">2021-09-26T18:30:00Z</dcterms:modified>
</cp:coreProperties>
</file>